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A166EE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Lic</w:t>
      </w:r>
      <w:r w:rsidR="003317FF">
        <w:rPr>
          <w:rFonts w:ascii="Garamond" w:hAnsi="Garamond"/>
          <w:b/>
          <w:sz w:val="44"/>
          <w:szCs w:val="44"/>
          <w:lang w:val="es-MX"/>
        </w:rPr>
        <w:t>.</w:t>
      </w:r>
      <w:r w:rsidR="00552E5E">
        <w:rPr>
          <w:rFonts w:ascii="Garamond" w:hAnsi="Garamond"/>
          <w:b/>
          <w:sz w:val="44"/>
          <w:szCs w:val="44"/>
          <w:lang w:val="es-MX"/>
        </w:rPr>
        <w:t xml:space="preserve"> </w:t>
      </w:r>
      <w:r>
        <w:rPr>
          <w:rFonts w:ascii="Garamond" w:hAnsi="Garamond"/>
          <w:b/>
          <w:sz w:val="44"/>
          <w:szCs w:val="44"/>
          <w:lang w:val="es-MX"/>
        </w:rPr>
        <w:t>Carlos Rubén Díaz Alcocer</w:t>
      </w:r>
    </w:p>
    <w:p w:rsidR="00D70367" w:rsidRDefault="00D70367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</w:p>
    <w:p w:rsidR="00F43620" w:rsidRPr="00C74548" w:rsidRDefault="006E26B9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A166EE">
        <w:rPr>
          <w:rFonts w:ascii="Garamond" w:hAnsi="Garamond"/>
          <w:i/>
          <w:lang w:val="es-MX"/>
        </w:rPr>
        <w:t xml:space="preserve"> 31de diciembre de 1999 </w:t>
      </w:r>
      <w:r>
        <w:rPr>
          <w:rFonts w:ascii="Garamond" w:hAnsi="Garamond"/>
          <w:i/>
          <w:lang w:val="es-MX"/>
        </w:rPr>
        <w:t xml:space="preserve">al </w:t>
      </w:r>
      <w:r w:rsidR="00A166EE">
        <w:rPr>
          <w:rFonts w:ascii="Garamond" w:hAnsi="Garamond"/>
          <w:i/>
          <w:lang w:val="es-MX"/>
        </w:rPr>
        <w:t>29 de febrero de 2016</w:t>
      </w:r>
      <w:r w:rsidR="00A166EE">
        <w:rPr>
          <w:rFonts w:ascii="Garamond" w:hAnsi="Garamond"/>
          <w:lang w:val="es-MX"/>
        </w:rPr>
        <w:t xml:space="preserve">  </w:t>
      </w:r>
      <w:r w:rsidR="00A166EE">
        <w:rPr>
          <w:rFonts w:ascii="Garamond" w:hAnsi="Garamond"/>
          <w:i/>
          <w:lang w:val="es-MX"/>
        </w:rPr>
        <w:t>Universidad Tecnológica Metropolitana</w:t>
      </w:r>
      <w:r w:rsidR="000428DA">
        <w:rPr>
          <w:rFonts w:ascii="Garamond" w:hAnsi="Garamond"/>
          <w:i/>
          <w:lang w:val="es-MX"/>
        </w:rPr>
        <w:t xml:space="preserve"> </w:t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C74548" w:rsidRDefault="006E26B9" w:rsidP="00CC0C8D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</w:p>
    <w:p w:rsidR="00FF4A5F" w:rsidRPr="00C74548" w:rsidRDefault="00A166EE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Coordinador de Asuntos Académicos y Planeación</w:t>
      </w:r>
    </w:p>
    <w:p w:rsidR="0053061D" w:rsidRDefault="0053061D" w:rsidP="00CC0C8D">
      <w:pPr>
        <w:numPr>
          <w:ilvl w:val="0"/>
          <w:numId w:val="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Funciones:</w:t>
      </w:r>
    </w:p>
    <w:p w:rsidR="005C55D1" w:rsidRDefault="004F7225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Coordinar las gestiones de trámites académicos </w:t>
      </w:r>
      <w:r w:rsidR="000428DA">
        <w:rPr>
          <w:rFonts w:ascii="Garamond" w:hAnsi="Garamond"/>
          <w:i/>
          <w:lang w:val="es-MX"/>
        </w:rPr>
        <w:t xml:space="preserve">de los programas educativos, </w:t>
      </w:r>
      <w:r>
        <w:rPr>
          <w:rFonts w:ascii="Garamond" w:hAnsi="Garamond"/>
          <w:i/>
          <w:lang w:val="es-MX"/>
        </w:rPr>
        <w:t>ante instancias federales y estatales</w:t>
      </w:r>
    </w:p>
    <w:p w:rsidR="003317FF" w:rsidRDefault="003317FF" w:rsidP="003317FF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Coordinar las gestiones de trámites académicos de los profesores, ante programas federales</w:t>
      </w:r>
    </w:p>
    <w:p w:rsidR="000428DA" w:rsidRDefault="000428DA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Administrar la biblioteca de la Universidad</w:t>
      </w:r>
    </w:p>
    <w:p w:rsidR="004F7225" w:rsidRDefault="000428DA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Gestionar </w:t>
      </w:r>
      <w:r w:rsidR="004F7225">
        <w:rPr>
          <w:rFonts w:ascii="Garamond" w:hAnsi="Garamond"/>
          <w:i/>
          <w:lang w:val="es-MX"/>
        </w:rPr>
        <w:t xml:space="preserve">capacitación </w:t>
      </w:r>
      <w:r>
        <w:rPr>
          <w:rFonts w:ascii="Garamond" w:hAnsi="Garamond"/>
          <w:i/>
          <w:lang w:val="es-MX"/>
        </w:rPr>
        <w:t xml:space="preserve">dirigida </w:t>
      </w:r>
      <w:r w:rsidR="004F7225">
        <w:rPr>
          <w:rFonts w:ascii="Garamond" w:hAnsi="Garamond"/>
          <w:i/>
          <w:lang w:val="es-MX"/>
        </w:rPr>
        <w:t>al personal docente</w:t>
      </w:r>
    </w:p>
    <w:p w:rsidR="004F7225" w:rsidRDefault="004F7225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Planear</w:t>
      </w:r>
      <w:r w:rsidR="000428DA">
        <w:rPr>
          <w:rFonts w:ascii="Garamond" w:hAnsi="Garamond"/>
          <w:i/>
          <w:lang w:val="es-MX"/>
        </w:rPr>
        <w:t xml:space="preserve">, </w:t>
      </w:r>
      <w:r>
        <w:rPr>
          <w:rFonts w:ascii="Garamond" w:hAnsi="Garamond"/>
          <w:i/>
          <w:lang w:val="es-MX"/>
        </w:rPr>
        <w:t>coordinar aplicaciones de instrumentos de evaluación docente</w:t>
      </w:r>
    </w:p>
    <w:p w:rsidR="004F7225" w:rsidRDefault="000428DA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Planear,</w:t>
      </w:r>
      <w:r w:rsidR="004F7225">
        <w:rPr>
          <w:rFonts w:ascii="Garamond" w:hAnsi="Garamond"/>
          <w:i/>
          <w:lang w:val="es-MX"/>
        </w:rPr>
        <w:t xml:space="preserve"> coordinar y evaluar el programa institucional de desarrollo (PIDE)</w:t>
      </w:r>
    </w:p>
    <w:p w:rsidR="004F7225" w:rsidRDefault="000428DA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Planear,</w:t>
      </w:r>
      <w:r w:rsidR="004F7225">
        <w:rPr>
          <w:rFonts w:ascii="Garamond" w:hAnsi="Garamond"/>
          <w:i/>
          <w:lang w:val="es-MX"/>
        </w:rPr>
        <w:t xml:space="preserve"> coordinar y evaluar el programa operativo anual (POA)</w:t>
      </w:r>
    </w:p>
    <w:p w:rsidR="000428DA" w:rsidRDefault="000428DA" w:rsidP="00CC0C8D">
      <w:pPr>
        <w:ind w:left="70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Planear, coordinar y evaluar el Sistema de Gestión de la Calidad (SGC)</w:t>
      </w:r>
    </w:p>
    <w:p w:rsidR="000428DA" w:rsidRDefault="000428DA" w:rsidP="00CC0C8D">
      <w:pPr>
        <w:ind w:left="708"/>
        <w:rPr>
          <w:rFonts w:ascii="Garamond" w:hAnsi="Garamond"/>
          <w:i/>
          <w:lang w:val="es-MX"/>
        </w:rPr>
      </w:pPr>
      <w:r w:rsidRPr="00CC0C8D">
        <w:rPr>
          <w:rFonts w:ascii="Garamond" w:hAnsi="Garamond"/>
          <w:i/>
          <w:lang w:val="es-MX"/>
        </w:rPr>
        <w:t>Coordinar la actividad del departamento con las demás áreas</w:t>
      </w:r>
    </w:p>
    <w:p w:rsidR="00CC0C8D" w:rsidRDefault="00CC0C8D" w:rsidP="00CC0C8D">
      <w:pPr>
        <w:ind w:left="708"/>
        <w:rPr>
          <w:rFonts w:ascii="Garamond" w:hAnsi="Garamond"/>
          <w:i/>
          <w:lang w:val="es-MX"/>
        </w:rPr>
      </w:pPr>
    </w:p>
    <w:p w:rsidR="00E452EC" w:rsidRPr="00C74548" w:rsidRDefault="00E452EC" w:rsidP="00CC0C8D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0428DA">
        <w:rPr>
          <w:rFonts w:ascii="Garamond" w:hAnsi="Garamond"/>
          <w:i/>
          <w:lang w:val="es-MX"/>
        </w:rPr>
        <w:t xml:space="preserve"> 01de septiembre de 1997 </w:t>
      </w:r>
      <w:r>
        <w:rPr>
          <w:rFonts w:ascii="Garamond" w:hAnsi="Garamond"/>
          <w:i/>
          <w:lang w:val="es-MX"/>
        </w:rPr>
        <w:t>al</w:t>
      </w:r>
      <w:r w:rsidR="000428DA">
        <w:rPr>
          <w:rFonts w:ascii="Garamond" w:hAnsi="Garamond"/>
          <w:i/>
          <w:lang w:val="es-MX"/>
        </w:rPr>
        <w:t xml:space="preserve"> 15 de Noviembre de 1999 Dirección de Educación Media Superior y </w:t>
      </w:r>
      <w:r w:rsidR="00CC0C8D">
        <w:rPr>
          <w:rFonts w:ascii="Garamond" w:hAnsi="Garamond"/>
          <w:i/>
          <w:lang w:val="es-MX"/>
        </w:rPr>
        <w:t>Superior</w:t>
      </w:r>
      <w:r w:rsidR="000428DA">
        <w:rPr>
          <w:rFonts w:ascii="Garamond" w:hAnsi="Garamond"/>
          <w:i/>
          <w:lang w:val="es-MX"/>
        </w:rPr>
        <w:t xml:space="preserve"> de la </w:t>
      </w:r>
      <w:r w:rsidR="00CC0C8D">
        <w:rPr>
          <w:rFonts w:ascii="Garamond" w:hAnsi="Garamond"/>
          <w:i/>
          <w:lang w:val="es-MX"/>
        </w:rPr>
        <w:t>Secretaría</w:t>
      </w:r>
      <w:r w:rsidR="000428DA">
        <w:rPr>
          <w:rFonts w:ascii="Garamond" w:hAnsi="Garamond"/>
          <w:i/>
          <w:lang w:val="es-MX"/>
        </w:rPr>
        <w:t xml:space="preserve"> de Educación del Gobierno del Estado de Yucatán (SEGEY), </w:t>
      </w:r>
      <w:r w:rsidRPr="00C74548">
        <w:rPr>
          <w:rFonts w:ascii="Garamond" w:hAnsi="Garamond"/>
          <w:lang w:val="es-MX"/>
        </w:rPr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811B22" w:rsidRDefault="00E452EC" w:rsidP="00CC0C8D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</w:p>
    <w:p w:rsidR="005C55D1" w:rsidRDefault="00CC0C8D" w:rsidP="005C55D1">
      <w:pPr>
        <w:ind w:left="72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Coordinador</w:t>
      </w:r>
    </w:p>
    <w:p w:rsidR="00E452EC" w:rsidRPr="00E452EC" w:rsidRDefault="00E452EC" w:rsidP="00CC0C8D">
      <w:pPr>
        <w:numPr>
          <w:ilvl w:val="0"/>
          <w:numId w:val="3"/>
        </w:numPr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</w:p>
    <w:p w:rsidR="00D70367" w:rsidRDefault="00CC0C8D" w:rsidP="00CC0C8D">
      <w:pPr>
        <w:ind w:left="70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Revisor de RVOES</w:t>
      </w:r>
    </w:p>
    <w:p w:rsidR="00CC0C8D" w:rsidRPr="00FF4A5F" w:rsidRDefault="00CC0C8D" w:rsidP="00CC0C8D">
      <w:pPr>
        <w:ind w:left="708"/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0428DA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1995-2000</w:t>
      </w:r>
      <w:r w:rsidR="00D70367" w:rsidRPr="00FF4A5F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Universidad Autónoma de Yucatán</w:t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0428DA">
        <w:rPr>
          <w:rFonts w:ascii="Garamond" w:hAnsi="Garamond"/>
          <w:i/>
          <w:lang w:val="es-MX"/>
        </w:rPr>
        <w:t xml:space="preserve"> en Economía </w:t>
      </w:r>
    </w:p>
    <w:p w:rsidR="00E452EC" w:rsidRPr="00FF4A5F" w:rsidRDefault="00CC0C8D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1988 -1990 Escuela Preparatoria Valladolid,  Valladolid </w:t>
      </w:r>
      <w:r w:rsidR="00E452EC" w:rsidRPr="00FF4A5F">
        <w:rPr>
          <w:rFonts w:ascii="Garamond" w:hAnsi="Garamond"/>
          <w:lang w:val="es-MX"/>
        </w:rPr>
        <w:t>, Yucatán</w:t>
      </w:r>
    </w:p>
    <w:p w:rsidR="00E452EC" w:rsidRDefault="00E452EC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Bachillerato</w:t>
      </w:r>
    </w:p>
    <w:p w:rsidR="00CC0C8D" w:rsidRPr="00E452EC" w:rsidRDefault="00CC0C8D" w:rsidP="00E452EC">
      <w:pPr>
        <w:ind w:left="360" w:firstLine="348"/>
        <w:rPr>
          <w:rFonts w:ascii="Garamond" w:hAnsi="Garamond"/>
          <w:i/>
          <w:lang w:val="es-MX"/>
        </w:rPr>
      </w:pPr>
    </w:p>
    <w:p w:rsidR="00856C66" w:rsidRPr="003A4A3F" w:rsidRDefault="00EF2A6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6AF5F" wp14:editId="0A12A36F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</w:p>
    <w:p w:rsidR="00CC0C8D" w:rsidRDefault="00CC0C8D" w:rsidP="00CC0C8D">
      <w:pPr>
        <w:rPr>
          <w:rFonts w:ascii="Arial Unicode MS" w:eastAsia="Arial Unicode MS" w:hAnsi="Arial Unicode MS" w:cs="Arial Unicode MS"/>
          <w:spacing w:val="-5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-5"/>
          <w:sz w:val="22"/>
          <w:szCs w:val="22"/>
        </w:rPr>
        <w:t>Diplomado</w:t>
      </w:r>
      <w:r w:rsidRPr="00CC0C8D">
        <w:rPr>
          <w:rFonts w:ascii="Arial Unicode MS" w:eastAsia="Arial Unicode MS" w:hAnsi="Arial Unicode MS" w:cs="Arial Unicode MS"/>
          <w:spacing w:val="-5"/>
          <w:sz w:val="22"/>
          <w:szCs w:val="22"/>
        </w:rPr>
        <w:t xml:space="preserve"> en Calidad y Productividad</w:t>
      </w:r>
    </w:p>
    <w:p w:rsidR="003317FF" w:rsidRDefault="003317FF" w:rsidP="00CC0C8D">
      <w:pPr>
        <w:rPr>
          <w:rFonts w:ascii="Arial Unicode MS" w:eastAsia="Arial Unicode MS" w:hAnsi="Arial Unicode MS" w:cs="Arial Unicode MS"/>
          <w:spacing w:val="-5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-5"/>
          <w:sz w:val="22"/>
          <w:szCs w:val="22"/>
        </w:rPr>
        <w:t>Actualización para la acreditación de programas de las Universidades Tecnológicas</w:t>
      </w:r>
    </w:p>
    <w:p w:rsidR="00CC0C8D" w:rsidRDefault="00CC0C8D" w:rsidP="00CC0C8D">
      <w:pPr>
        <w:rPr>
          <w:rFonts w:ascii="Arial Unicode MS" w:eastAsia="Arial Unicode MS" w:hAnsi="Arial Unicode MS" w:cs="Arial Unicode MS"/>
          <w:spacing w:val="-5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-5"/>
          <w:sz w:val="22"/>
          <w:szCs w:val="22"/>
        </w:rPr>
        <w:t>Nuevos retos de la norma ISO 9001:2015</w:t>
      </w:r>
    </w:p>
    <w:p w:rsidR="003317FF" w:rsidRDefault="003317FF" w:rsidP="00CC0C8D">
      <w:pPr>
        <w:rPr>
          <w:rFonts w:ascii="Arial Unicode MS" w:eastAsia="Arial Unicode MS" w:hAnsi="Arial Unicode MS" w:cs="Arial Unicode MS"/>
          <w:spacing w:val="-5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-5"/>
          <w:sz w:val="22"/>
          <w:szCs w:val="22"/>
        </w:rPr>
        <w:t>Aplicación del enfoque de procesos</w:t>
      </w:r>
    </w:p>
    <w:p w:rsidR="003317FF" w:rsidRDefault="003317FF" w:rsidP="00CC0C8D">
      <w:pPr>
        <w:rPr>
          <w:rFonts w:ascii="Arial Unicode MS" w:eastAsia="Arial Unicode MS" w:hAnsi="Arial Unicode MS" w:cs="Arial Unicode MS"/>
          <w:spacing w:val="-5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-5"/>
          <w:sz w:val="22"/>
          <w:szCs w:val="22"/>
        </w:rPr>
        <w:t>Auditor Líder ISO 9001:2008</w:t>
      </w:r>
    </w:p>
    <w:p w:rsidR="00856C66" w:rsidRPr="002C5AD4" w:rsidRDefault="00CC0C8D" w:rsidP="00CC0C8D">
      <w:pPr>
        <w:rPr>
          <w:rFonts w:ascii="Garamond" w:hAnsi="Garamond"/>
          <w:lang w:val="es-MX"/>
        </w:rPr>
      </w:pPr>
      <w:r w:rsidRPr="006C4BAA">
        <w:rPr>
          <w:rFonts w:ascii="Arial Unicode MS" w:eastAsia="Arial Unicode MS" w:hAnsi="Arial Unicode MS" w:cs="Arial Unicode MS"/>
          <w:spacing w:val="-5"/>
          <w:sz w:val="22"/>
          <w:szCs w:val="22"/>
        </w:rPr>
        <w:t>Actualización de auditores al Sistema de Gestión de la Calidad en la norma ISO 9001:2008.</w:t>
      </w: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16EB3"/>
    <w:multiLevelType w:val="multilevel"/>
    <w:tmpl w:val="49D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4"/>
  </w:num>
  <w:num w:numId="10">
    <w:abstractNumId w:val="22"/>
  </w:num>
  <w:num w:numId="11">
    <w:abstractNumId w:val="23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428DA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E5BCD"/>
    <w:rsid w:val="001F26AF"/>
    <w:rsid w:val="002A42A0"/>
    <w:rsid w:val="002A51AD"/>
    <w:rsid w:val="002C5AD4"/>
    <w:rsid w:val="0032030E"/>
    <w:rsid w:val="003317FF"/>
    <w:rsid w:val="003540DE"/>
    <w:rsid w:val="003801E8"/>
    <w:rsid w:val="003A4A3F"/>
    <w:rsid w:val="003D62F6"/>
    <w:rsid w:val="003E376B"/>
    <w:rsid w:val="004E1A26"/>
    <w:rsid w:val="004E4604"/>
    <w:rsid w:val="004E4EFD"/>
    <w:rsid w:val="004F7225"/>
    <w:rsid w:val="0053061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E26B9"/>
    <w:rsid w:val="00730D8C"/>
    <w:rsid w:val="00737EA5"/>
    <w:rsid w:val="00754C93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166EE"/>
    <w:rsid w:val="00A35ED0"/>
    <w:rsid w:val="00A50340"/>
    <w:rsid w:val="00A62023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CC0C8D"/>
    <w:rsid w:val="00D31227"/>
    <w:rsid w:val="00D70367"/>
    <w:rsid w:val="00DB2EBD"/>
    <w:rsid w:val="00E07401"/>
    <w:rsid w:val="00E2793E"/>
    <w:rsid w:val="00E452EC"/>
    <w:rsid w:val="00E514EA"/>
    <w:rsid w:val="00E73F80"/>
    <w:rsid w:val="00EA168D"/>
    <w:rsid w:val="00EE3408"/>
    <w:rsid w:val="00EF2A6E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7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7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668C-D2D3-4A40-ABEC-A58DF60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2017-04-28T12:33:00Z</dcterms:created>
  <dcterms:modified xsi:type="dcterms:W3CDTF">2017-04-28T12:33:00Z</dcterms:modified>
</cp:coreProperties>
</file>