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412F64"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975DB3" w:rsidP="008321B4">
            <w:pPr>
              <w:rPr>
                <w:b/>
                <w:lang w:val="es-MX"/>
              </w:rPr>
            </w:pPr>
            <w:r w:rsidRPr="00975DB3">
              <w:rPr>
                <w:b/>
                <w:lang w:val="es-MX"/>
              </w:rPr>
              <w:t>Universid</w:t>
            </w:r>
            <w:r>
              <w:rPr>
                <w:b/>
                <w:lang w:val="es-MX"/>
              </w:rPr>
              <w:t>ad Tecnológica Metropolitana</w:t>
            </w: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A209E2" w:rsidP="00A209E2">
            <w:pPr>
              <w:rPr>
                <w:rFonts w:ascii="Arial" w:hAnsi="Arial" w:cs="Arial"/>
                <w:lang w:val="es-MX"/>
              </w:rPr>
            </w:pPr>
            <w:r w:rsidRPr="00A209E2">
              <w:rPr>
                <w:rFonts w:ascii="Arial" w:hAnsi="Arial" w:cs="Arial"/>
                <w:lang w:val="es-MX"/>
              </w:rPr>
              <w:t>Universidad Tecnológica Metropolitana-CCS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C73FD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Yucatán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C73FD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julio de 2018</w:t>
            </w: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C73FD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Mérida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C73FD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Mérida</w:t>
            </w: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C73FD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Tecnológica Metropolitana</w:t>
            </w: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C73FD4" w:rsidP="009521D2">
            <w:pPr>
              <w:jc w:val="both"/>
              <w:rPr>
                <w:rFonts w:ascii="Arial" w:hAnsi="Arial" w:cs="Arial"/>
              </w:rPr>
            </w:pPr>
            <w:r w:rsidRPr="00C73FD4">
              <w:rPr>
                <w:rFonts w:ascii="Arial" w:hAnsi="Arial" w:cs="Arial"/>
              </w:rPr>
              <w:t>Universidad Tecnológica Metropolitana</w:t>
            </w:r>
            <w:r>
              <w:rPr>
                <w:rFonts w:ascii="Arial" w:hAnsi="Arial" w:cs="Arial"/>
              </w:rPr>
              <w:t>-PFCE 2017</w:t>
            </w: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C73FD4" w:rsidP="009521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financiero</w:t>
            </w: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C73FD4" w:rsidRDefault="00C73FD4" w:rsidP="00C73FD4">
            <w:pPr>
              <w:jc w:val="both"/>
            </w:pPr>
            <w:proofErr w:type="spellStart"/>
            <w:r>
              <w:t>ProFOE</w:t>
            </w:r>
            <w:proofErr w:type="spellEnd"/>
            <w:r>
              <w:t>: Aseguramiento de la capacidad y competitividad académica de los Programas Educativos (PE) de Técnico Superior Universitario (TSU) y de Licenciaturas e Ingeniería de la Universidad Tecnológica Metropolitana.</w:t>
            </w:r>
            <w:r>
              <w:t xml:space="preserve"> </w:t>
            </w:r>
          </w:p>
          <w:p w:rsidR="009C676D" w:rsidRDefault="00C73FD4" w:rsidP="00C73FD4">
            <w:pPr>
              <w:jc w:val="both"/>
            </w:pPr>
            <w:proofErr w:type="spellStart"/>
            <w:r>
              <w:t>ProGES</w:t>
            </w:r>
            <w:proofErr w:type="spellEnd"/>
            <w:r>
              <w:t>: Mejoramiento en la calidad y en la competitividad de los programas educativos a partir de los servicios de apoyo al estudiante</w:t>
            </w: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C73FD4">
        <w:trPr>
          <w:trHeight w:val="814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6D" w:rsidRPr="00F168BC" w:rsidRDefault="00C73FD4" w:rsidP="00C73F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Constituir </w:t>
            </w:r>
            <w:r w:rsidRPr="00C73FD4">
              <w:rPr>
                <w:rFonts w:ascii="Arial" w:hAnsi="Arial" w:cs="Arial"/>
                <w:lang w:val="es-MX"/>
              </w:rPr>
              <w:t>el Comité de Contraloría Social del Programa de Fortalecimiento de la</w:t>
            </w:r>
            <w:r>
              <w:rPr>
                <w:rFonts w:ascii="Arial" w:hAnsi="Arial" w:cs="Arial"/>
                <w:lang w:val="es-MX"/>
              </w:rPr>
              <w:t xml:space="preserve"> Calidad Educativa   (PFCE) 2017</w:t>
            </w:r>
            <w:r w:rsidRPr="00C73FD4">
              <w:rPr>
                <w:rFonts w:ascii="Arial" w:hAnsi="Arial" w:cs="Arial"/>
                <w:lang w:val="es-MX"/>
              </w:rPr>
              <w:t xml:space="preserve"> de la Universidad Tecnológica Metropolitana (UTM)</w:t>
            </w: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C73FD4" w:rsidRDefault="00C73FD4" w:rsidP="00C73FD4">
            <w:pPr>
              <w:jc w:val="both"/>
            </w:pPr>
            <w:r>
              <w:t>1.</w:t>
            </w:r>
            <w:r>
              <w:tab/>
              <w:t>Bienvenida y pase de lista;</w:t>
            </w:r>
          </w:p>
          <w:p w:rsidR="00C73FD4" w:rsidRDefault="00C73FD4" w:rsidP="00C73FD4">
            <w:pPr>
              <w:jc w:val="both"/>
            </w:pPr>
            <w:r>
              <w:t>2.</w:t>
            </w:r>
            <w:r>
              <w:tab/>
              <w:t>Presentación de los Lineamentos de Contraloría Social (CS).</w:t>
            </w:r>
          </w:p>
          <w:p w:rsidR="00C73FD4" w:rsidRDefault="00C73FD4" w:rsidP="00C73FD4">
            <w:pPr>
              <w:jc w:val="both"/>
            </w:pPr>
            <w:r>
              <w:t>3.</w:t>
            </w:r>
            <w:r>
              <w:tab/>
              <w:t>Presentación programa a vigilar;</w:t>
            </w:r>
          </w:p>
          <w:p w:rsidR="00C73FD4" w:rsidRDefault="00C73FD4" w:rsidP="00C73FD4">
            <w:pPr>
              <w:jc w:val="both"/>
            </w:pPr>
            <w:r>
              <w:t>4.</w:t>
            </w:r>
            <w:r>
              <w:tab/>
              <w:t>Constitución del Comité de Contraloría Social y designación del representante del mismo;</w:t>
            </w:r>
          </w:p>
          <w:p w:rsidR="008321B4" w:rsidRDefault="00C73FD4" w:rsidP="00C73FD4">
            <w:pPr>
              <w:jc w:val="both"/>
            </w:pPr>
            <w:r>
              <w:t>5.</w:t>
            </w:r>
            <w:r>
              <w:tab/>
              <w:t>Conclusiones y acuerdos.</w:t>
            </w: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C73FD4" w:rsidP="00C73FD4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C73FD4" w:rsidP="00C73FD4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C73FD4" w:rsidP="009521D2">
            <w:pPr>
              <w:rPr>
                <w:rFonts w:ascii="Arial" w:hAnsi="Arial" w:cs="Arial"/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C73FD4" w:rsidP="009521D2">
            <w:pPr>
              <w:rPr>
                <w:rFonts w:ascii="Arial" w:hAnsi="Arial" w:cs="Arial"/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C73FD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676C25" w:rsidRPr="00844DAE" w:rsidTr="00AF4EAD">
        <w:tc>
          <w:tcPr>
            <w:tcW w:w="6089" w:type="dxa"/>
          </w:tcPr>
          <w:p w:rsidR="00676C25" w:rsidRPr="009A2050" w:rsidRDefault="00676C25" w:rsidP="00676C25">
            <w:r w:rsidRPr="009A2050">
              <w:t>Se acordó como representante del Comité de Contraloría Social a</w:t>
            </w:r>
            <w:r>
              <w:t xml:space="preserve"> </w:t>
            </w:r>
            <w:r w:rsidRPr="009A2050">
              <w:t>l</w:t>
            </w:r>
            <w:r>
              <w:t>a</w:t>
            </w:r>
            <w:r w:rsidRPr="009A2050">
              <w:t xml:space="preserve"> Mtr</w:t>
            </w:r>
            <w:r>
              <w:t>a</w:t>
            </w:r>
            <w:r w:rsidRPr="009A2050">
              <w:t>.</w:t>
            </w:r>
            <w:r>
              <w:t xml:space="preserve"> </w:t>
            </w:r>
            <w:r w:rsidRPr="00676C25">
              <w:t>Ángela del Carmen Gamboa Ávila</w:t>
            </w:r>
            <w:r w:rsidRPr="009A2050">
              <w:t>.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C25" w:rsidRPr="00F168BC" w:rsidRDefault="00676C25" w:rsidP="00676C2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12/07/2018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25" w:rsidRPr="00F168BC" w:rsidRDefault="00676C25" w:rsidP="00676C25">
            <w:pPr>
              <w:jc w:val="center"/>
              <w:rPr>
                <w:rFonts w:ascii="Arial" w:hAnsi="Arial" w:cs="Arial"/>
                <w:lang w:val="es-MX"/>
              </w:rPr>
            </w:pPr>
            <w:r w:rsidRPr="00676C25">
              <w:rPr>
                <w:rFonts w:ascii="Arial" w:hAnsi="Arial" w:cs="Arial"/>
                <w:lang w:val="es-MX"/>
              </w:rPr>
              <w:t>Responsable de CS y</w:t>
            </w:r>
            <w:r>
              <w:rPr>
                <w:rFonts w:ascii="Arial" w:hAnsi="Arial" w:cs="Arial"/>
                <w:lang w:val="es-MX"/>
              </w:rPr>
              <w:t xml:space="preserve"> Representante del</w:t>
            </w:r>
            <w:r w:rsidRPr="00676C25">
              <w:rPr>
                <w:rFonts w:ascii="Arial" w:hAnsi="Arial" w:cs="Arial"/>
                <w:lang w:val="es-MX"/>
              </w:rPr>
              <w:t xml:space="preserve"> Comité de CS</w:t>
            </w:r>
          </w:p>
        </w:tc>
      </w:tr>
      <w:tr w:rsidR="00676C25" w:rsidRPr="00844DAE" w:rsidTr="00582482">
        <w:tc>
          <w:tcPr>
            <w:tcW w:w="6089" w:type="dxa"/>
          </w:tcPr>
          <w:p w:rsidR="00676C25" w:rsidRDefault="00676C25" w:rsidP="00246776">
            <w:r w:rsidRPr="009A2050">
              <w:t>Se acuerda la reunión de capacitación de los integrantes del Comité de Contraloría</w:t>
            </w:r>
            <w:r>
              <w:t xml:space="preserve"> </w:t>
            </w:r>
            <w:r>
              <w:t>y elaboración del material de difusión</w:t>
            </w:r>
            <w:r>
              <w:t xml:space="preserve"> para el martes</w:t>
            </w:r>
            <w:r w:rsidRPr="009A2050">
              <w:t xml:space="preserve"> 1</w:t>
            </w:r>
            <w:r w:rsidR="00246776">
              <w:t>7</w:t>
            </w:r>
            <w:r w:rsidRPr="009A2050">
              <w:t xml:space="preserve"> de ju</w:t>
            </w:r>
            <w:r w:rsidR="00246776">
              <w:t>lio de 2018</w:t>
            </w:r>
            <w:r w:rsidRPr="009A2050">
              <w:t xml:space="preserve"> en horario de las 10:00 </w:t>
            </w:r>
            <w:proofErr w:type="spellStart"/>
            <w:r w:rsidRPr="009A2050">
              <w:t>hrs</w:t>
            </w:r>
            <w:proofErr w:type="spellEnd"/>
            <w:r w:rsidRPr="009A2050">
              <w:t>.</w:t>
            </w:r>
          </w:p>
        </w:tc>
        <w:tc>
          <w:tcPr>
            <w:tcW w:w="1234" w:type="dxa"/>
          </w:tcPr>
          <w:p w:rsidR="00676C25" w:rsidRPr="00F168BC" w:rsidRDefault="00676C25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676C25" w:rsidRPr="00F168BC" w:rsidRDefault="00246776" w:rsidP="009521D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  <w:r>
              <w:rPr>
                <w:rFonts w:ascii="Arial" w:hAnsi="Arial" w:cs="Arial"/>
                <w:lang w:val="es-MX"/>
              </w:rPr>
              <w:t>/07/2018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76C25" w:rsidRPr="00F168BC" w:rsidRDefault="00246776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246776">
              <w:rPr>
                <w:rFonts w:ascii="Arial" w:hAnsi="Arial" w:cs="Arial"/>
                <w:lang w:val="es-MX"/>
              </w:rPr>
              <w:t>Responsable de CS y Representante del Comité de CS</w:t>
            </w: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246776" w:rsidRPr="00844DAE" w:rsidTr="00246776">
        <w:trPr>
          <w:trHeight w:val="470"/>
        </w:trPr>
        <w:tc>
          <w:tcPr>
            <w:tcW w:w="1163" w:type="dxa"/>
            <w:vAlign w:val="center"/>
          </w:tcPr>
          <w:p w:rsidR="00246776" w:rsidRPr="00F168BC" w:rsidRDefault="00246776" w:rsidP="002467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304" w:type="dxa"/>
            <w:vAlign w:val="center"/>
          </w:tcPr>
          <w:p w:rsidR="00246776" w:rsidRPr="00082215" w:rsidRDefault="00246776" w:rsidP="00246776">
            <w:r w:rsidRPr="00082215">
              <w:t>Mtra. Ángela del Carmen Gamboa Ávila</w:t>
            </w:r>
          </w:p>
        </w:tc>
        <w:tc>
          <w:tcPr>
            <w:tcW w:w="1687" w:type="dxa"/>
            <w:vAlign w:val="center"/>
          </w:tcPr>
          <w:p w:rsidR="00246776" w:rsidRPr="00082215" w:rsidRDefault="00246776" w:rsidP="00246776">
            <w:r w:rsidRPr="00082215">
              <w:t>Coordinadora de Idiomas</w:t>
            </w:r>
          </w:p>
        </w:tc>
        <w:tc>
          <w:tcPr>
            <w:tcW w:w="2437" w:type="dxa"/>
            <w:vAlign w:val="center"/>
          </w:tcPr>
          <w:p w:rsidR="00246776" w:rsidRDefault="00246776" w:rsidP="00246776">
            <w:r w:rsidRPr="00082215">
              <w:t>angela.gamboa@utmetropolitana.edu.mx</w:t>
            </w:r>
          </w:p>
        </w:tc>
        <w:tc>
          <w:tcPr>
            <w:tcW w:w="1907" w:type="dxa"/>
          </w:tcPr>
          <w:p w:rsidR="00246776" w:rsidRPr="00F168BC" w:rsidRDefault="00246776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46776" w:rsidRPr="00844DAE" w:rsidTr="00246776">
        <w:trPr>
          <w:trHeight w:val="548"/>
        </w:trPr>
        <w:tc>
          <w:tcPr>
            <w:tcW w:w="1163" w:type="dxa"/>
            <w:vAlign w:val="center"/>
          </w:tcPr>
          <w:p w:rsidR="00246776" w:rsidRPr="00F168BC" w:rsidRDefault="00246776" w:rsidP="0024677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304" w:type="dxa"/>
            <w:vAlign w:val="center"/>
          </w:tcPr>
          <w:p w:rsidR="00246776" w:rsidRPr="00703C79" w:rsidRDefault="00246776" w:rsidP="00246776">
            <w:r w:rsidRPr="00703C79">
              <w:t>Lic. Alejandra Peniche Manzanares</w:t>
            </w:r>
          </w:p>
        </w:tc>
        <w:tc>
          <w:tcPr>
            <w:tcW w:w="1687" w:type="dxa"/>
            <w:vAlign w:val="center"/>
          </w:tcPr>
          <w:p w:rsidR="00246776" w:rsidRPr="00703C79" w:rsidRDefault="00246776" w:rsidP="00246776">
            <w:r w:rsidRPr="00703C79">
              <w:t>Asistente Académico</w:t>
            </w:r>
          </w:p>
        </w:tc>
        <w:tc>
          <w:tcPr>
            <w:tcW w:w="2437" w:type="dxa"/>
            <w:vAlign w:val="center"/>
          </w:tcPr>
          <w:p w:rsidR="00246776" w:rsidRDefault="00246776" w:rsidP="00246776">
            <w:r w:rsidRPr="00703C79">
              <w:t>alejandra.peniche@utmetropolitana.edu.mx</w:t>
            </w:r>
          </w:p>
        </w:tc>
        <w:tc>
          <w:tcPr>
            <w:tcW w:w="1907" w:type="dxa"/>
          </w:tcPr>
          <w:p w:rsidR="00246776" w:rsidRPr="00F168BC" w:rsidRDefault="00246776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46776" w:rsidRPr="00844DAE" w:rsidTr="00246776">
        <w:trPr>
          <w:trHeight w:val="548"/>
        </w:trPr>
        <w:tc>
          <w:tcPr>
            <w:tcW w:w="1163" w:type="dxa"/>
            <w:vAlign w:val="center"/>
          </w:tcPr>
          <w:p w:rsidR="00246776" w:rsidRPr="00F168BC" w:rsidRDefault="00246776" w:rsidP="002467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304" w:type="dxa"/>
            <w:vAlign w:val="center"/>
          </w:tcPr>
          <w:p w:rsidR="00246776" w:rsidRDefault="00246776" w:rsidP="00246776">
            <w:r w:rsidRPr="0071567A">
              <w:t>Lic. Victor Manuel Gamboa Sánchez</w:t>
            </w:r>
          </w:p>
        </w:tc>
        <w:tc>
          <w:tcPr>
            <w:tcW w:w="1687" w:type="dxa"/>
            <w:vAlign w:val="center"/>
          </w:tcPr>
          <w:p w:rsidR="00246776" w:rsidRPr="00F168BC" w:rsidRDefault="00975DB3" w:rsidP="00246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de Rectoría</w:t>
            </w:r>
          </w:p>
        </w:tc>
        <w:tc>
          <w:tcPr>
            <w:tcW w:w="2437" w:type="dxa"/>
            <w:vAlign w:val="center"/>
          </w:tcPr>
          <w:p w:rsidR="00246776" w:rsidRPr="00F168BC" w:rsidRDefault="00975DB3" w:rsidP="00246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victor.gamboa@utmetropolitana.edu.mx</w:t>
            </w:r>
          </w:p>
        </w:tc>
        <w:tc>
          <w:tcPr>
            <w:tcW w:w="1907" w:type="dxa"/>
          </w:tcPr>
          <w:p w:rsidR="00246776" w:rsidRPr="00F168BC" w:rsidRDefault="00246776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46776" w:rsidRPr="00844DAE" w:rsidTr="00246776">
        <w:trPr>
          <w:trHeight w:val="548"/>
        </w:trPr>
        <w:tc>
          <w:tcPr>
            <w:tcW w:w="1163" w:type="dxa"/>
            <w:vAlign w:val="center"/>
          </w:tcPr>
          <w:p w:rsidR="00246776" w:rsidRDefault="00246776" w:rsidP="002467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304" w:type="dxa"/>
            <w:vAlign w:val="center"/>
          </w:tcPr>
          <w:p w:rsidR="00246776" w:rsidRPr="002915FF" w:rsidRDefault="00246776" w:rsidP="00246776">
            <w:r w:rsidRPr="002915FF">
              <w:t xml:space="preserve">Lic. Paulino Alfredo Arce Escamilla </w:t>
            </w:r>
          </w:p>
        </w:tc>
        <w:tc>
          <w:tcPr>
            <w:tcW w:w="1687" w:type="dxa"/>
            <w:vAlign w:val="center"/>
          </w:tcPr>
          <w:p w:rsidR="00246776" w:rsidRPr="002915FF" w:rsidRDefault="00246776" w:rsidP="00246776">
            <w:r w:rsidRPr="002915FF">
              <w:t>Director de Administración y Finanzas</w:t>
            </w:r>
          </w:p>
        </w:tc>
        <w:tc>
          <w:tcPr>
            <w:tcW w:w="2437" w:type="dxa"/>
            <w:vAlign w:val="center"/>
          </w:tcPr>
          <w:p w:rsidR="00246776" w:rsidRDefault="00246776" w:rsidP="00246776">
            <w:proofErr w:type="spellStart"/>
            <w:r w:rsidRPr="002915FF">
              <w:t>paulino.arce</w:t>
            </w:r>
            <w:proofErr w:type="spellEnd"/>
            <w:r w:rsidRPr="002915FF">
              <w:t>@ utmetropolitana.edu.mx</w:t>
            </w:r>
          </w:p>
        </w:tc>
        <w:tc>
          <w:tcPr>
            <w:tcW w:w="1907" w:type="dxa"/>
          </w:tcPr>
          <w:p w:rsidR="00246776" w:rsidRPr="00F168BC" w:rsidRDefault="00246776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246776" w:rsidRPr="00844DAE" w:rsidTr="00246776">
        <w:trPr>
          <w:trHeight w:val="548"/>
        </w:trPr>
        <w:tc>
          <w:tcPr>
            <w:tcW w:w="1163" w:type="dxa"/>
            <w:vAlign w:val="center"/>
          </w:tcPr>
          <w:p w:rsidR="00246776" w:rsidRDefault="00246776" w:rsidP="0024677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304" w:type="dxa"/>
            <w:vAlign w:val="center"/>
          </w:tcPr>
          <w:p w:rsidR="00246776" w:rsidRPr="00D728DC" w:rsidRDefault="00246776" w:rsidP="00246776">
            <w:r w:rsidRPr="00D728DC">
              <w:t xml:space="preserve">Lic. Carlos Rubén Díaz Alcocer </w:t>
            </w:r>
          </w:p>
        </w:tc>
        <w:tc>
          <w:tcPr>
            <w:tcW w:w="1687" w:type="dxa"/>
            <w:vAlign w:val="center"/>
          </w:tcPr>
          <w:p w:rsidR="00246776" w:rsidRPr="00D728DC" w:rsidRDefault="00246776" w:rsidP="00246776">
            <w:r w:rsidRPr="00D728DC">
              <w:t>Coordinador de Asuntos Académicos y Planeación</w:t>
            </w:r>
          </w:p>
        </w:tc>
        <w:tc>
          <w:tcPr>
            <w:tcW w:w="2437" w:type="dxa"/>
            <w:vAlign w:val="center"/>
          </w:tcPr>
          <w:p w:rsidR="00246776" w:rsidRDefault="00246776" w:rsidP="00246776">
            <w:r w:rsidRPr="00D728DC">
              <w:t>carlos.diaz@utmetropolitana.edu.mx</w:t>
            </w:r>
          </w:p>
        </w:tc>
        <w:tc>
          <w:tcPr>
            <w:tcW w:w="1907" w:type="dxa"/>
          </w:tcPr>
          <w:p w:rsidR="00246776" w:rsidRPr="00F168BC" w:rsidRDefault="00246776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1.- </w:t>
      </w:r>
      <w:r w:rsidRPr="00F168BC">
        <w:rPr>
          <w:rFonts w:ascii="Arial" w:hAnsi="Arial" w:cs="Arial"/>
          <w:sz w:val="16"/>
          <w:szCs w:val="16"/>
          <w:lang w:val="es-MX"/>
        </w:rPr>
        <w:t>Representante Federal (Responsable de CS)</w:t>
      </w:r>
    </w:p>
    <w:p w:rsidR="009C676D" w:rsidRDefault="00A54912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2.- </w:t>
      </w:r>
      <w:r w:rsidRPr="00F168BC">
        <w:rPr>
          <w:rFonts w:ascii="Arial" w:hAnsi="Arial" w:cs="Arial"/>
          <w:sz w:val="16"/>
          <w:szCs w:val="16"/>
          <w:lang w:val="es-MX"/>
        </w:rPr>
        <w:t>Comité de Contraloría Social</w:t>
      </w:r>
    </w:p>
    <w:p w:rsidR="00A54912" w:rsidRPr="00F168BC" w:rsidRDefault="00A5491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es-MX"/>
        </w:rPr>
        <w:t xml:space="preserve">3.- </w:t>
      </w:r>
      <w:r w:rsidRPr="00F168BC">
        <w:rPr>
          <w:rFonts w:ascii="Arial" w:hAnsi="Arial" w:cs="Arial"/>
          <w:sz w:val="16"/>
          <w:szCs w:val="16"/>
          <w:lang w:val="es-MX"/>
        </w:rPr>
        <w:t>Otros asistentes</w:t>
      </w:r>
    </w:p>
    <w:p w:rsidR="009C676D" w:rsidRDefault="009C676D"/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46776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82482"/>
    <w:rsid w:val="005F78D2"/>
    <w:rsid w:val="00676C25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75DB3"/>
    <w:rsid w:val="009A6897"/>
    <w:rsid w:val="009B7BBA"/>
    <w:rsid w:val="009C676D"/>
    <w:rsid w:val="009C7523"/>
    <w:rsid w:val="009E7F71"/>
    <w:rsid w:val="00A209E2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C73FD4"/>
    <w:rsid w:val="00E12419"/>
    <w:rsid w:val="00E643F6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Carlos Díaz</cp:lastModifiedBy>
  <cp:revision>10</cp:revision>
  <dcterms:created xsi:type="dcterms:W3CDTF">2017-02-02T21:19:00Z</dcterms:created>
  <dcterms:modified xsi:type="dcterms:W3CDTF">2018-07-10T19:19:00Z</dcterms:modified>
</cp:coreProperties>
</file>